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35"/>
        <w:gridCol w:w="7271"/>
      </w:tblGrid>
      <w:tr w:rsidR="00EC28EB" w:rsidRPr="009673FA" w14:paraId="527AFDF9" w14:textId="77777777" w:rsidTr="00B0405D">
        <w:trPr>
          <w:trHeight w:val="284"/>
        </w:trPr>
        <w:tc>
          <w:tcPr>
            <w:tcW w:w="9606" w:type="dxa"/>
            <w:gridSpan w:val="2"/>
            <w:shd w:val="clear" w:color="auto" w:fill="1F497D"/>
            <w:vAlign w:val="center"/>
          </w:tcPr>
          <w:p w14:paraId="2A351BDF" w14:textId="77777777" w:rsidR="00EC28EB" w:rsidRPr="009673FA" w:rsidRDefault="00880D06" w:rsidP="00B0405D">
            <w:pPr>
              <w:spacing w:line="240" w:lineRule="auto"/>
              <w:rPr>
                <w:rFonts w:ascii="Georgia" w:hAnsi="Georgia" w:cs="Arial"/>
                <w:color w:val="FFFFFF"/>
                <w:sz w:val="22"/>
                <w:szCs w:val="22"/>
              </w:rPr>
            </w:pPr>
            <w:r>
              <w:rPr>
                <w:rFonts w:ascii="Georgia" w:hAnsi="Georgia" w:cs="Arial"/>
                <w:b/>
                <w:color w:val="FFFFFF"/>
                <w:sz w:val="22"/>
                <w:szCs w:val="22"/>
              </w:rPr>
              <w:t xml:space="preserve">Model III E2 </w:t>
            </w:r>
            <w:r w:rsidR="00EC28EB" w:rsidRPr="009673FA">
              <w:rPr>
                <w:rFonts w:ascii="Georgia" w:hAnsi="Georgia" w:cs="Arial"/>
                <w:b/>
                <w:color w:val="FFFFFF"/>
                <w:sz w:val="22"/>
                <w:szCs w:val="22"/>
              </w:rPr>
              <w:tab/>
            </w:r>
            <w:r w:rsidR="00ED664E">
              <w:rPr>
                <w:rFonts w:ascii="Georgia" w:hAnsi="Georgia" w:cs="Arial"/>
                <w:b/>
                <w:color w:val="FFFFFF"/>
                <w:sz w:val="22"/>
                <w:szCs w:val="22"/>
              </w:rPr>
              <w:t xml:space="preserve">                                                </w:t>
            </w:r>
            <w:bookmarkStart w:id="0" w:name="_GoBack"/>
            <w:bookmarkEnd w:id="0"/>
            <w:r w:rsidR="00EC28EB" w:rsidRPr="009673FA">
              <w:rPr>
                <w:rFonts w:ascii="Georgia" w:hAnsi="Georgia" w:cs="Arial"/>
                <w:b/>
                <w:color w:val="FFFFFF"/>
                <w:sz w:val="22"/>
                <w:szCs w:val="22"/>
              </w:rPr>
              <w:t xml:space="preserve">RISICODOSSIER </w:t>
            </w:r>
          </w:p>
        </w:tc>
      </w:tr>
      <w:tr w:rsidR="00EC28EB" w:rsidRPr="009673FA" w14:paraId="6BB973A6" w14:textId="77777777" w:rsidTr="00B0405D">
        <w:trPr>
          <w:trHeight w:val="284"/>
        </w:trPr>
        <w:tc>
          <w:tcPr>
            <w:tcW w:w="2062" w:type="dxa"/>
            <w:shd w:val="clear" w:color="auto" w:fill="B8CCE4"/>
            <w:vAlign w:val="center"/>
          </w:tcPr>
          <w:p w14:paraId="536E09A1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b/>
                <w:sz w:val="22"/>
                <w:szCs w:val="22"/>
              </w:rPr>
            </w:pPr>
            <w:r w:rsidRPr="009673FA">
              <w:rPr>
                <w:rFonts w:ascii="Georgia" w:hAnsi="Georgia" w:cs="Arial"/>
                <w:b/>
                <w:sz w:val="22"/>
                <w:szCs w:val="22"/>
              </w:rPr>
              <w:t>Risico 1</w:t>
            </w:r>
          </w:p>
        </w:tc>
        <w:tc>
          <w:tcPr>
            <w:tcW w:w="7544" w:type="dxa"/>
            <w:vAlign w:val="center"/>
          </w:tcPr>
          <w:p w14:paraId="3F744CF7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EC28EB" w:rsidRPr="009673FA" w14:paraId="408E40A2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449691ED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Waarom is dit een risico?</w:t>
            </w:r>
          </w:p>
        </w:tc>
        <w:tc>
          <w:tcPr>
            <w:tcW w:w="7544" w:type="dxa"/>
            <w:vAlign w:val="center"/>
          </w:tcPr>
          <w:p w14:paraId="5F691D38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  <w:p w14:paraId="5E92CB4D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EC28EB" w:rsidRPr="009673FA" w14:paraId="363B1A5D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2C5263C4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 xml:space="preserve">Beheersmaatregel </w:t>
            </w:r>
          </w:p>
        </w:tc>
        <w:tc>
          <w:tcPr>
            <w:tcW w:w="7544" w:type="dxa"/>
            <w:vAlign w:val="center"/>
          </w:tcPr>
          <w:p w14:paraId="6FCA12AB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EC28EB" w:rsidRPr="009673FA" w14:paraId="734EB044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146F3F86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Onderbouwing van de effectiviteit van de maatregel met verifieerbare</w:t>
            </w:r>
          </w:p>
          <w:p w14:paraId="0AE4B413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uitvoeringsinformatie</w:t>
            </w:r>
          </w:p>
        </w:tc>
        <w:tc>
          <w:tcPr>
            <w:tcW w:w="7544" w:type="dxa"/>
            <w:vAlign w:val="center"/>
          </w:tcPr>
          <w:p w14:paraId="02DCFFD1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EC28EB" w:rsidRPr="009673FA" w14:paraId="08EB5B34" w14:textId="77777777" w:rsidTr="00B0405D">
        <w:trPr>
          <w:trHeight w:val="284"/>
        </w:trPr>
        <w:tc>
          <w:tcPr>
            <w:tcW w:w="2062" w:type="dxa"/>
            <w:shd w:val="clear" w:color="auto" w:fill="B8CCE4"/>
            <w:vAlign w:val="center"/>
          </w:tcPr>
          <w:p w14:paraId="2CCD1B84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b/>
                <w:sz w:val="22"/>
                <w:szCs w:val="22"/>
              </w:rPr>
              <w:t>Risico 2</w:t>
            </w:r>
          </w:p>
        </w:tc>
        <w:tc>
          <w:tcPr>
            <w:tcW w:w="7544" w:type="dxa"/>
            <w:vAlign w:val="center"/>
          </w:tcPr>
          <w:p w14:paraId="53A55644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EC28EB" w:rsidRPr="009673FA" w14:paraId="573D40CD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48168DF7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Waarom is dit een risico?</w:t>
            </w:r>
          </w:p>
        </w:tc>
        <w:tc>
          <w:tcPr>
            <w:tcW w:w="7544" w:type="dxa"/>
            <w:vAlign w:val="center"/>
          </w:tcPr>
          <w:p w14:paraId="24511FCA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EC28EB" w:rsidRPr="009673FA" w14:paraId="6123F447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63EBF00E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b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 xml:space="preserve">Beheersmaatregel </w:t>
            </w:r>
          </w:p>
        </w:tc>
        <w:tc>
          <w:tcPr>
            <w:tcW w:w="7544" w:type="dxa"/>
            <w:vAlign w:val="center"/>
          </w:tcPr>
          <w:p w14:paraId="6D654564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EC28EB" w:rsidRPr="009673FA" w14:paraId="3EBFF72E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3B5F37D0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Onderbouwing van de effectiviteit van de maatregel met verifieerbare</w:t>
            </w:r>
          </w:p>
          <w:p w14:paraId="4EECEF3E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uitvoeringsinformatie</w:t>
            </w:r>
          </w:p>
        </w:tc>
        <w:tc>
          <w:tcPr>
            <w:tcW w:w="7544" w:type="dxa"/>
            <w:vAlign w:val="center"/>
          </w:tcPr>
          <w:p w14:paraId="72A2FEB4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  <w:p w14:paraId="72122FC8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EC28EB" w:rsidRPr="009673FA" w14:paraId="0F8548D4" w14:textId="77777777" w:rsidTr="00B0405D">
        <w:trPr>
          <w:trHeight w:val="284"/>
        </w:trPr>
        <w:tc>
          <w:tcPr>
            <w:tcW w:w="2062" w:type="dxa"/>
            <w:shd w:val="clear" w:color="auto" w:fill="B8CCE4"/>
            <w:vAlign w:val="center"/>
          </w:tcPr>
          <w:p w14:paraId="657A6C5C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b/>
                <w:sz w:val="22"/>
                <w:szCs w:val="22"/>
              </w:rPr>
              <w:t>Risico 3</w:t>
            </w:r>
          </w:p>
        </w:tc>
        <w:tc>
          <w:tcPr>
            <w:tcW w:w="7544" w:type="dxa"/>
            <w:vAlign w:val="center"/>
          </w:tcPr>
          <w:p w14:paraId="249BFEA8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EC28EB" w:rsidRPr="009673FA" w14:paraId="658A0901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07479FAC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b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Waarom is dit een risico?</w:t>
            </w:r>
          </w:p>
        </w:tc>
        <w:tc>
          <w:tcPr>
            <w:tcW w:w="7544" w:type="dxa"/>
            <w:vAlign w:val="center"/>
          </w:tcPr>
          <w:p w14:paraId="61C534DE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EC28EB" w:rsidRPr="009673FA" w14:paraId="13C9D2DB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7B885BD4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 xml:space="preserve">Beheersmaatregel </w:t>
            </w:r>
          </w:p>
        </w:tc>
        <w:tc>
          <w:tcPr>
            <w:tcW w:w="7544" w:type="dxa"/>
            <w:vAlign w:val="center"/>
          </w:tcPr>
          <w:p w14:paraId="3937C682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  <w:p w14:paraId="2BC731AF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EC28EB" w:rsidRPr="009673FA" w14:paraId="03F6E587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40AACB97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Onderbouwing van de effectiviteit van de maatregel met verifieerbare</w:t>
            </w:r>
          </w:p>
          <w:p w14:paraId="735123E3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uitvoeringsinformatie</w:t>
            </w:r>
          </w:p>
        </w:tc>
        <w:tc>
          <w:tcPr>
            <w:tcW w:w="7544" w:type="dxa"/>
            <w:vAlign w:val="center"/>
          </w:tcPr>
          <w:p w14:paraId="0ADAB8F9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EC28EB" w:rsidRPr="009673FA" w14:paraId="65F75938" w14:textId="77777777" w:rsidTr="00B0405D">
        <w:trPr>
          <w:trHeight w:val="284"/>
        </w:trPr>
        <w:tc>
          <w:tcPr>
            <w:tcW w:w="2062" w:type="dxa"/>
            <w:shd w:val="clear" w:color="auto" w:fill="B8CCE4"/>
            <w:vAlign w:val="center"/>
          </w:tcPr>
          <w:p w14:paraId="31D020F2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b/>
                <w:sz w:val="22"/>
                <w:szCs w:val="22"/>
              </w:rPr>
            </w:pPr>
            <w:r w:rsidRPr="009673FA">
              <w:rPr>
                <w:rFonts w:ascii="Georgia" w:hAnsi="Georgia" w:cs="Arial"/>
                <w:b/>
                <w:sz w:val="22"/>
                <w:szCs w:val="22"/>
              </w:rPr>
              <w:t>Risico 4</w:t>
            </w:r>
          </w:p>
        </w:tc>
        <w:tc>
          <w:tcPr>
            <w:tcW w:w="7544" w:type="dxa"/>
            <w:vAlign w:val="center"/>
          </w:tcPr>
          <w:p w14:paraId="188CA089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EC28EB" w:rsidRPr="009673FA" w14:paraId="21656F2C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5D26B50D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Waarom is dit een risico?</w:t>
            </w:r>
          </w:p>
        </w:tc>
        <w:tc>
          <w:tcPr>
            <w:tcW w:w="7544" w:type="dxa"/>
            <w:vAlign w:val="center"/>
          </w:tcPr>
          <w:p w14:paraId="30FC894B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  <w:p w14:paraId="632BC65B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EC28EB" w:rsidRPr="009673FA" w14:paraId="583BDDA6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4B66A3DB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 xml:space="preserve">Beheersmaatregel </w:t>
            </w:r>
          </w:p>
        </w:tc>
        <w:tc>
          <w:tcPr>
            <w:tcW w:w="7544" w:type="dxa"/>
            <w:vAlign w:val="center"/>
          </w:tcPr>
          <w:p w14:paraId="3BA8DD3A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EC28EB" w:rsidRPr="009673FA" w14:paraId="62BC6D0A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0BB31282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Onderbouwing van de effectiviteit van de maatregel met verifieerbare</w:t>
            </w:r>
          </w:p>
          <w:p w14:paraId="6FD9B999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uitvoeringsinformatie</w:t>
            </w:r>
          </w:p>
        </w:tc>
        <w:tc>
          <w:tcPr>
            <w:tcW w:w="7544" w:type="dxa"/>
            <w:vAlign w:val="center"/>
          </w:tcPr>
          <w:p w14:paraId="0EB22184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EC28EB" w:rsidRPr="009673FA" w14:paraId="774BE700" w14:textId="77777777" w:rsidTr="00B0405D">
        <w:trPr>
          <w:trHeight w:val="357"/>
        </w:trPr>
        <w:tc>
          <w:tcPr>
            <w:tcW w:w="2062" w:type="dxa"/>
            <w:shd w:val="clear" w:color="auto" w:fill="B8CCE4"/>
            <w:vAlign w:val="center"/>
          </w:tcPr>
          <w:p w14:paraId="71AFF94A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>
              <w:rPr>
                <w:rFonts w:ascii="Georgia" w:hAnsi="Georgia" w:cs="Arial"/>
                <w:b/>
                <w:sz w:val="22"/>
                <w:szCs w:val="22"/>
              </w:rPr>
              <w:t>Risico 5</w:t>
            </w:r>
          </w:p>
        </w:tc>
        <w:tc>
          <w:tcPr>
            <w:tcW w:w="7544" w:type="dxa"/>
            <w:vAlign w:val="center"/>
          </w:tcPr>
          <w:p w14:paraId="06FB71DD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EC28EB" w:rsidRPr="009673FA" w14:paraId="1A3463B7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35E9E249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Waarom is dit een risico?</w:t>
            </w:r>
          </w:p>
        </w:tc>
        <w:tc>
          <w:tcPr>
            <w:tcW w:w="7544" w:type="dxa"/>
            <w:vAlign w:val="center"/>
          </w:tcPr>
          <w:p w14:paraId="689AEAF3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EC28EB" w:rsidRPr="009673FA" w14:paraId="7973CA47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66E22B7C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b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 xml:space="preserve">Beheersmaatregel </w:t>
            </w:r>
          </w:p>
        </w:tc>
        <w:tc>
          <w:tcPr>
            <w:tcW w:w="7544" w:type="dxa"/>
            <w:vAlign w:val="center"/>
          </w:tcPr>
          <w:p w14:paraId="0DAB233E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  <w:tr w:rsidR="00EC28EB" w:rsidRPr="009673FA" w14:paraId="24771FA8" w14:textId="77777777" w:rsidTr="00B0405D">
        <w:trPr>
          <w:trHeight w:val="284"/>
        </w:trPr>
        <w:tc>
          <w:tcPr>
            <w:tcW w:w="2062" w:type="dxa"/>
            <w:vAlign w:val="center"/>
          </w:tcPr>
          <w:p w14:paraId="6A23EDF1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Onderbouwing van de effectiviteit van de maatregel met verifieerbare</w:t>
            </w:r>
          </w:p>
          <w:p w14:paraId="7F6C22F8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  <w:r w:rsidRPr="009673FA">
              <w:rPr>
                <w:rFonts w:ascii="Georgia" w:hAnsi="Georgia" w:cs="Arial"/>
                <w:sz w:val="22"/>
                <w:szCs w:val="22"/>
              </w:rPr>
              <w:t>uitvoeringsinformatie</w:t>
            </w:r>
          </w:p>
        </w:tc>
        <w:tc>
          <w:tcPr>
            <w:tcW w:w="7544" w:type="dxa"/>
            <w:vAlign w:val="center"/>
          </w:tcPr>
          <w:p w14:paraId="72867DED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  <w:p w14:paraId="2C99D46D" w14:textId="77777777" w:rsidR="00EC28EB" w:rsidRPr="009673FA" w:rsidRDefault="00EC28EB" w:rsidP="00B0405D">
            <w:pPr>
              <w:spacing w:line="240" w:lineRule="auto"/>
              <w:rPr>
                <w:rFonts w:ascii="Georgia" w:hAnsi="Georgia" w:cs="Arial"/>
                <w:sz w:val="22"/>
                <w:szCs w:val="22"/>
              </w:rPr>
            </w:pPr>
          </w:p>
        </w:tc>
      </w:tr>
    </w:tbl>
    <w:p w14:paraId="09064381" w14:textId="77777777" w:rsidR="00864092" w:rsidRDefault="00ED664E"/>
    <w:sectPr w:rsidR="00864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8EB"/>
    <w:rsid w:val="00146678"/>
    <w:rsid w:val="0044316A"/>
    <w:rsid w:val="00880D06"/>
    <w:rsid w:val="00B6555C"/>
    <w:rsid w:val="00EC28EB"/>
    <w:rsid w:val="00ED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943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C28EB"/>
    <w:pPr>
      <w:spacing w:after="0" w:line="260" w:lineRule="atLeast"/>
    </w:pPr>
    <w:rPr>
      <w:rFonts w:ascii="Lucida Sans" w:eastAsia="Times New Roman" w:hAnsi="Lucida Sans" w:cs="Times New Roman"/>
      <w:sz w:val="20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715</Characters>
  <Application>Microsoft Macintosh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Kempa</dc:creator>
  <cp:lastModifiedBy>Microsoft Office-gebruiker</cp:lastModifiedBy>
  <cp:revision>3</cp:revision>
  <dcterms:created xsi:type="dcterms:W3CDTF">2015-06-12T05:43:00Z</dcterms:created>
  <dcterms:modified xsi:type="dcterms:W3CDTF">2016-09-07T12:57:00Z</dcterms:modified>
</cp:coreProperties>
</file>